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26D9" w14:textId="77777777" w:rsidR="00427874" w:rsidRDefault="00AC060E" w:rsidP="00757D15">
      <w:pPr>
        <w:pStyle w:val="Standard"/>
        <w:jc w:val="center"/>
        <w:rPr>
          <w:rFonts w:ascii="Times New Roman" w:hAnsi="Times New Roman" w:cs="Times New Roman"/>
          <w:b/>
          <w:bCs/>
        </w:rPr>
      </w:pPr>
      <w:r w:rsidRPr="00AC060E">
        <w:rPr>
          <w:rFonts w:ascii="Times New Roman" w:hAnsi="Times New Roman" w:cs="Times New Roman"/>
          <w:b/>
          <w:bCs/>
        </w:rPr>
        <w:t xml:space="preserve">Kişisel Verileri Koruma Kurumu </w:t>
      </w:r>
    </w:p>
    <w:p w14:paraId="17D753F0" w14:textId="77777777" w:rsidR="003E680E" w:rsidRPr="00E12FE4" w:rsidRDefault="003E680E" w:rsidP="00757D15">
      <w:pPr>
        <w:pStyle w:val="Standard"/>
        <w:jc w:val="center"/>
        <w:rPr>
          <w:rFonts w:ascii="Times New Roman" w:hAnsi="Times New Roman" w:cs="Times New Roman"/>
          <w:b/>
          <w:bCs/>
        </w:rPr>
      </w:pPr>
      <w:r>
        <w:rPr>
          <w:rFonts w:ascii="Times New Roman" w:hAnsi="Times New Roman" w:cs="Times New Roman"/>
          <w:b/>
          <w:bCs/>
        </w:rPr>
        <w:t xml:space="preserve">Çalışan Özlük Dosyası </w:t>
      </w:r>
      <w:r w:rsidR="00AC060E">
        <w:rPr>
          <w:rFonts w:ascii="Times New Roman" w:hAnsi="Times New Roman" w:cs="Times New Roman"/>
          <w:b/>
          <w:bCs/>
        </w:rPr>
        <w:t xml:space="preserve">Kişisel Verilerin İşlenmesi </w:t>
      </w:r>
      <w:r w:rsidRPr="00E12FE4">
        <w:rPr>
          <w:rFonts w:ascii="Times New Roman" w:hAnsi="Times New Roman" w:cs="Times New Roman"/>
          <w:b/>
          <w:bCs/>
        </w:rPr>
        <w:t>Aydınlatma Metni</w:t>
      </w:r>
    </w:p>
    <w:p w14:paraId="3ABBD077" w14:textId="77777777" w:rsidR="003E680E" w:rsidRPr="00E12FE4" w:rsidRDefault="003E680E" w:rsidP="003E680E">
      <w:pPr>
        <w:pStyle w:val="Standard"/>
        <w:jc w:val="both"/>
        <w:rPr>
          <w:rFonts w:ascii="Times New Roman" w:hAnsi="Times New Roman" w:cs="Times New Roman"/>
        </w:rPr>
      </w:pPr>
    </w:p>
    <w:p w14:paraId="52393A80" w14:textId="4DE1F63D" w:rsidR="003E680E" w:rsidRPr="00E12FE4" w:rsidRDefault="003E680E" w:rsidP="003E680E">
      <w:pPr>
        <w:pStyle w:val="Standard"/>
        <w:jc w:val="both"/>
        <w:rPr>
          <w:rFonts w:ascii="Times New Roman" w:hAnsi="Times New Roman" w:cs="Times New Roman"/>
        </w:rPr>
      </w:pPr>
      <w:bookmarkStart w:id="0" w:name="_Hlk120712671"/>
      <w:r w:rsidRPr="00E12FE4">
        <w:rPr>
          <w:rFonts w:ascii="Times New Roman" w:hAnsi="Times New Roman" w:cs="Times New Roman"/>
        </w:rPr>
        <w:t xml:space="preserve">Bu aydınlatma metni, 6698 sayılı Kişisel Verilerin Korunması Kanununun 10 uncu maddesi ile Aydınlatma Yükümlülüğünün Yerine Getirilmesinde Uyulacak Usul ve Esaslar Hakkında Tebliğ kapsamında veri sorumlusu sıfatıyla </w:t>
      </w:r>
      <w:r w:rsidR="00757D15" w:rsidRPr="00757D15">
        <w:rPr>
          <w:rFonts w:ascii="Times New Roman" w:hAnsi="Times New Roman" w:cs="Times New Roman"/>
        </w:rPr>
        <w:t>Kişisel Verileri Koruma Kurumu</w:t>
      </w:r>
      <w:r w:rsidR="009A088C">
        <w:rPr>
          <w:rFonts w:ascii="Times New Roman" w:hAnsi="Times New Roman" w:cs="Times New Roman"/>
        </w:rPr>
        <w:t xml:space="preserve"> (Kurum)</w:t>
      </w:r>
      <w:r w:rsidR="00757D15" w:rsidRPr="00757D15">
        <w:rPr>
          <w:rFonts w:ascii="Times New Roman" w:hAnsi="Times New Roman" w:cs="Times New Roman"/>
        </w:rPr>
        <w:t xml:space="preserve"> </w:t>
      </w:r>
      <w:r w:rsidRPr="00E12FE4">
        <w:rPr>
          <w:rFonts w:ascii="Times New Roman" w:hAnsi="Times New Roman" w:cs="Times New Roman"/>
        </w:rPr>
        <w:t>tarafından hazırlanmıştır.</w:t>
      </w:r>
    </w:p>
    <w:bookmarkEnd w:id="0"/>
    <w:p w14:paraId="78860F19" w14:textId="77777777" w:rsidR="003E680E" w:rsidRPr="00E12FE4" w:rsidRDefault="003E680E" w:rsidP="003E680E">
      <w:pPr>
        <w:pStyle w:val="Standard"/>
        <w:tabs>
          <w:tab w:val="left" w:pos="1365"/>
        </w:tabs>
        <w:jc w:val="both"/>
        <w:rPr>
          <w:rFonts w:ascii="Times New Roman" w:hAnsi="Times New Roman" w:cs="Times New Roman"/>
        </w:rPr>
      </w:pPr>
      <w:r w:rsidRPr="00E12FE4">
        <w:rPr>
          <w:rFonts w:ascii="Times New Roman" w:hAnsi="Times New Roman" w:cs="Times New Roman"/>
        </w:rPr>
        <w:tab/>
      </w:r>
    </w:p>
    <w:p w14:paraId="2677E55F" w14:textId="77777777" w:rsidR="002925BD" w:rsidRDefault="002925BD" w:rsidP="002925BD">
      <w:pPr>
        <w:pStyle w:val="Standard"/>
        <w:jc w:val="both"/>
        <w:rPr>
          <w:rFonts w:ascii="Times New Roman" w:hAnsi="Times New Roman" w:cs="Times New Roman"/>
        </w:rPr>
      </w:pPr>
      <w:r>
        <w:rPr>
          <w:rFonts w:ascii="Times New Roman" w:hAnsi="Times New Roman" w:cs="Times New Roman"/>
        </w:rPr>
        <w:t xml:space="preserve">Kurum </w:t>
      </w:r>
      <w:r w:rsidRPr="00757D15">
        <w:rPr>
          <w:rFonts w:ascii="Times New Roman" w:hAnsi="Times New Roman" w:cs="Times New Roman"/>
        </w:rPr>
        <w:t>tarafından</w:t>
      </w:r>
      <w:r>
        <w:rPr>
          <w:rFonts w:ascii="Times New Roman" w:hAnsi="Times New Roman" w:cs="Times New Roman"/>
        </w:rPr>
        <w:t>,</w:t>
      </w:r>
      <w:r w:rsidRPr="00757D15">
        <w:rPr>
          <w:rFonts w:ascii="Times New Roman" w:hAnsi="Times New Roman" w:cs="Times New Roman"/>
        </w:rPr>
        <w:t xml:space="preserve"> </w:t>
      </w:r>
      <w:r>
        <w:rPr>
          <w:rFonts w:ascii="Times New Roman" w:hAnsi="Times New Roman" w:cs="Times New Roman"/>
        </w:rPr>
        <w:t xml:space="preserve">insan kaynakları süreçlerinin yönetilmesi, </w:t>
      </w:r>
      <w:r w:rsidRPr="003E680E">
        <w:rPr>
          <w:rFonts w:ascii="Times New Roman" w:hAnsi="Times New Roman" w:cs="Times New Roman"/>
        </w:rPr>
        <w:t>çalışanlar için iş akdi ve mevzuattan kaynaklı yükümlülüklerin yerine getirilmesi</w:t>
      </w:r>
      <w:r>
        <w:rPr>
          <w:rFonts w:ascii="Times New Roman" w:hAnsi="Times New Roman" w:cs="Times New Roman"/>
        </w:rPr>
        <w:t xml:space="preserve">, </w:t>
      </w:r>
      <w:r w:rsidRPr="003E680E">
        <w:rPr>
          <w:rFonts w:ascii="Times New Roman" w:hAnsi="Times New Roman" w:cs="Times New Roman"/>
        </w:rPr>
        <w:t>çalışanlar için yan haklar ve menfaatleri süreçlerinin yürütülmesi</w:t>
      </w:r>
      <w:r>
        <w:rPr>
          <w:rFonts w:ascii="Times New Roman" w:hAnsi="Times New Roman" w:cs="Times New Roman"/>
        </w:rPr>
        <w:t xml:space="preserve">, </w:t>
      </w:r>
      <w:r w:rsidRPr="003E680E">
        <w:rPr>
          <w:rFonts w:ascii="Times New Roman" w:hAnsi="Times New Roman" w:cs="Times New Roman"/>
        </w:rPr>
        <w:t>eğitim faaliyetlerinin yürütülmesi</w:t>
      </w:r>
      <w:r>
        <w:rPr>
          <w:rFonts w:ascii="Times New Roman" w:hAnsi="Times New Roman" w:cs="Times New Roman"/>
        </w:rPr>
        <w:t xml:space="preserve">, </w:t>
      </w:r>
      <w:r w:rsidRPr="003E680E">
        <w:rPr>
          <w:rFonts w:ascii="Times New Roman" w:hAnsi="Times New Roman" w:cs="Times New Roman"/>
        </w:rPr>
        <w:t xml:space="preserve">iş sağlığı </w:t>
      </w:r>
      <w:r>
        <w:rPr>
          <w:rFonts w:ascii="Times New Roman" w:hAnsi="Times New Roman" w:cs="Times New Roman"/>
        </w:rPr>
        <w:t xml:space="preserve">ve </w:t>
      </w:r>
      <w:r w:rsidRPr="003E680E">
        <w:rPr>
          <w:rFonts w:ascii="Times New Roman" w:hAnsi="Times New Roman" w:cs="Times New Roman"/>
        </w:rPr>
        <w:t>güvenliği faaliyetlerinin yürütülmesi</w:t>
      </w:r>
      <w:r>
        <w:rPr>
          <w:rFonts w:ascii="Times New Roman" w:hAnsi="Times New Roman" w:cs="Times New Roman"/>
        </w:rPr>
        <w:t xml:space="preserve"> ile </w:t>
      </w:r>
      <w:r w:rsidRPr="003E680E">
        <w:rPr>
          <w:rFonts w:ascii="Times New Roman" w:hAnsi="Times New Roman" w:cs="Times New Roman"/>
        </w:rPr>
        <w:t>sözleşme süreçlerinin yürütülmesi</w:t>
      </w:r>
      <w:r>
        <w:rPr>
          <w:rFonts w:ascii="Times New Roman" w:hAnsi="Times New Roman" w:cs="Times New Roman"/>
        </w:rPr>
        <w:t xml:space="preserve"> amacıyla özlük dosyaları kapsamında </w:t>
      </w:r>
      <w:r w:rsidRPr="00757D15">
        <w:rPr>
          <w:rFonts w:ascii="Times New Roman" w:hAnsi="Times New Roman" w:cs="Times New Roman"/>
        </w:rPr>
        <w:t>ç</w:t>
      </w:r>
      <w:r>
        <w:rPr>
          <w:rFonts w:ascii="Times New Roman" w:hAnsi="Times New Roman" w:cs="Times New Roman"/>
        </w:rPr>
        <w:t xml:space="preserve">alışanlara ait kişisel veriler </w:t>
      </w:r>
      <w:r w:rsidRPr="001A0567">
        <w:rPr>
          <w:rFonts w:ascii="Times New Roman" w:hAnsi="Times New Roman" w:cs="Times New Roman"/>
        </w:rPr>
        <w:t>(ad soyad, TC kimlik no, iletişim, diploma, adli sicil kaydı, eğitim, sağlık, mesleğe ilişkin veriler, mal beyanı, askerlik durumu, fotoğraf, sosyal güvenlik bilgileri, güvenlik soruşturması, izin bilgisi, disiplin bilgisi, bakmakla yükümlü olduğu kişilerin çalışma durumu, kimlik verileri, okul ve sağlık verileri, çocukların öz üvey olma durum bilgisi, çocukların cinsiyeti verileri)</w:t>
      </w:r>
      <w:r>
        <w:rPr>
          <w:rFonts w:ascii="Times New Roman" w:hAnsi="Times New Roman" w:cs="Times New Roman"/>
        </w:rPr>
        <w:t xml:space="preserve"> </w:t>
      </w:r>
      <w:r w:rsidRPr="00E12FE4">
        <w:rPr>
          <w:rFonts w:ascii="Times New Roman" w:hAnsi="Times New Roman" w:cs="Times New Roman"/>
        </w:rPr>
        <w:t>işlenmektedir.</w:t>
      </w:r>
    </w:p>
    <w:p w14:paraId="60A73691" w14:textId="77777777" w:rsidR="002925BD" w:rsidRDefault="002925BD" w:rsidP="002925BD">
      <w:pPr>
        <w:pStyle w:val="Standard"/>
        <w:jc w:val="both"/>
        <w:rPr>
          <w:rFonts w:ascii="Times New Roman" w:hAnsi="Times New Roman" w:cs="Times New Roman"/>
        </w:rPr>
      </w:pPr>
    </w:p>
    <w:p w14:paraId="09E53657" w14:textId="77777777" w:rsidR="002925BD" w:rsidRDefault="002925BD" w:rsidP="002925BD">
      <w:pPr>
        <w:pStyle w:val="Standard"/>
        <w:jc w:val="both"/>
        <w:rPr>
          <w:rFonts w:ascii="Times New Roman" w:hAnsi="Times New Roman" w:cs="Times New Roman"/>
        </w:rPr>
      </w:pPr>
      <w:r w:rsidRPr="00363493">
        <w:rPr>
          <w:rFonts w:ascii="Times New Roman" w:hAnsi="Times New Roman" w:cs="Times New Roman"/>
        </w:rPr>
        <w:t>Söz konusu kişisel veriler</w:t>
      </w:r>
      <w:r>
        <w:rPr>
          <w:rFonts w:ascii="Times New Roman" w:hAnsi="Times New Roman" w:cs="Times New Roman"/>
        </w:rPr>
        <w:t xml:space="preserve">den; </w:t>
      </w:r>
    </w:p>
    <w:p w14:paraId="39625D08" w14:textId="77777777" w:rsidR="002925BD" w:rsidRDefault="002925BD" w:rsidP="002925BD">
      <w:pPr>
        <w:pStyle w:val="Standard"/>
        <w:jc w:val="both"/>
        <w:rPr>
          <w:rFonts w:ascii="Times New Roman" w:hAnsi="Times New Roman" w:cs="Times New Roman"/>
        </w:rPr>
      </w:pPr>
    </w:p>
    <w:p w14:paraId="0D97C2F1" w14:textId="77777777" w:rsidR="002925BD" w:rsidRDefault="002925BD" w:rsidP="002925BD">
      <w:pPr>
        <w:pStyle w:val="Standard"/>
        <w:jc w:val="both"/>
        <w:rPr>
          <w:rFonts w:ascii="Times New Roman" w:hAnsi="Times New Roman" w:cs="Times New Roman"/>
        </w:rPr>
      </w:pPr>
      <w:r>
        <w:rPr>
          <w:rFonts w:ascii="Times New Roman" w:hAnsi="Times New Roman" w:cs="Times New Roman"/>
        </w:rPr>
        <w:t>- sağlık verileri kanunlarda öngörülme (6331 sayılı İş Sağlığı ve Güvenliği Kanunu), istihdam ve iş sağlığı ve güvenliği alanındaki hukuki yükümlülüklerin (</w:t>
      </w:r>
      <w:r w:rsidRPr="00DB1A99">
        <w:rPr>
          <w:rFonts w:ascii="Times New Roman" w:hAnsi="Times New Roman" w:cs="Times New Roman"/>
        </w:rPr>
        <w:t xml:space="preserve">Devlet Memurlarına Verilecek Hastalık Raporları </w:t>
      </w:r>
      <w:r>
        <w:rPr>
          <w:rFonts w:ascii="Times New Roman" w:hAnsi="Times New Roman" w:cs="Times New Roman"/>
        </w:rPr>
        <w:t>i</w:t>
      </w:r>
      <w:r w:rsidRPr="00DB1A99">
        <w:rPr>
          <w:rFonts w:ascii="Times New Roman" w:hAnsi="Times New Roman" w:cs="Times New Roman"/>
        </w:rPr>
        <w:t xml:space="preserve">le Hastalık </w:t>
      </w:r>
      <w:r>
        <w:rPr>
          <w:rFonts w:ascii="Times New Roman" w:hAnsi="Times New Roman" w:cs="Times New Roman"/>
        </w:rPr>
        <w:t>v</w:t>
      </w:r>
      <w:r w:rsidRPr="00DB1A99">
        <w:rPr>
          <w:rFonts w:ascii="Times New Roman" w:hAnsi="Times New Roman" w:cs="Times New Roman"/>
        </w:rPr>
        <w:t xml:space="preserve">e Refakat İznine İlişkin Usul </w:t>
      </w:r>
      <w:r>
        <w:rPr>
          <w:rFonts w:ascii="Times New Roman" w:hAnsi="Times New Roman" w:cs="Times New Roman"/>
        </w:rPr>
        <w:t>v</w:t>
      </w:r>
      <w:r w:rsidRPr="00DB1A99">
        <w:rPr>
          <w:rFonts w:ascii="Times New Roman" w:hAnsi="Times New Roman" w:cs="Times New Roman"/>
        </w:rPr>
        <w:t>e Esaslar Hakkında Yönetmelik</w:t>
      </w:r>
      <w:r>
        <w:rPr>
          <w:rFonts w:ascii="Times New Roman" w:hAnsi="Times New Roman" w:cs="Times New Roman"/>
        </w:rPr>
        <w:t xml:space="preserve">) yerine getirilmesi için zorunlu olması hukuki sebebine, Adli sicil kaydı verileri kanunlarda öngörülme (5352 sayılı Adli Sicil </w:t>
      </w:r>
      <w:r w:rsidRPr="005342FC">
        <w:rPr>
          <w:rFonts w:ascii="Times New Roman" w:hAnsi="Times New Roman" w:cs="Times New Roman"/>
        </w:rPr>
        <w:t>Kanunu</w:t>
      </w:r>
      <w:r>
        <w:rPr>
          <w:rFonts w:ascii="Times New Roman" w:hAnsi="Times New Roman" w:cs="Times New Roman"/>
        </w:rPr>
        <w:t xml:space="preserve">) hukuki sebebine, Sendika üyeliğine ilişkin veriler kanunlarda öngörülme (6356 sayılı </w:t>
      </w:r>
      <w:r w:rsidRPr="006B4EAD">
        <w:rPr>
          <w:rFonts w:ascii="Times New Roman" w:hAnsi="Times New Roman" w:cs="Times New Roman" w:hint="eastAsia"/>
        </w:rPr>
        <w:t xml:space="preserve">Sendikalar ve Toplu </w:t>
      </w:r>
      <w:r w:rsidRPr="006B4EAD">
        <w:rPr>
          <w:rFonts w:ascii="Times New Roman" w:hAnsi="Times New Roman" w:cs="Times New Roman"/>
        </w:rPr>
        <w:t>İş</w:t>
      </w:r>
      <w:r w:rsidRPr="006B4EAD">
        <w:rPr>
          <w:rFonts w:ascii="Times New Roman" w:hAnsi="Times New Roman" w:cs="Times New Roman" w:hint="eastAsia"/>
        </w:rPr>
        <w:t xml:space="preserve"> Sö</w:t>
      </w:r>
      <w:r w:rsidRPr="006B4EAD">
        <w:rPr>
          <w:rFonts w:ascii="Times New Roman" w:hAnsi="Times New Roman" w:cs="Times New Roman"/>
        </w:rPr>
        <w:t>zleşmesi</w:t>
      </w:r>
      <w:r w:rsidRPr="006B4EAD">
        <w:rPr>
          <w:rFonts w:ascii="Times New Roman" w:hAnsi="Times New Roman" w:cs="Times New Roman" w:hint="eastAsia"/>
        </w:rPr>
        <w:t xml:space="preserve"> Kanunu, </w:t>
      </w:r>
      <w:r>
        <w:rPr>
          <w:rFonts w:ascii="Times New Roman" w:hAnsi="Times New Roman" w:cs="Times New Roman"/>
        </w:rPr>
        <w:t xml:space="preserve">4688 sayılı </w:t>
      </w:r>
      <w:r w:rsidRPr="00922AE4">
        <w:rPr>
          <w:rFonts w:ascii="Times New Roman" w:hAnsi="Times New Roman" w:cs="Times New Roman"/>
        </w:rPr>
        <w:t xml:space="preserve">Kamu Görevlileri Sendikaları </w:t>
      </w:r>
      <w:r>
        <w:rPr>
          <w:rFonts w:ascii="Times New Roman" w:hAnsi="Times New Roman" w:cs="Times New Roman"/>
        </w:rPr>
        <w:t>v</w:t>
      </w:r>
      <w:r w:rsidRPr="00922AE4">
        <w:rPr>
          <w:rFonts w:ascii="Times New Roman" w:hAnsi="Times New Roman" w:cs="Times New Roman"/>
        </w:rPr>
        <w:t>e Toplu</w:t>
      </w:r>
      <w:r>
        <w:rPr>
          <w:rFonts w:ascii="Times New Roman" w:hAnsi="Times New Roman" w:cs="Times New Roman"/>
        </w:rPr>
        <w:t xml:space="preserve"> </w:t>
      </w:r>
      <w:r w:rsidRPr="00922AE4">
        <w:rPr>
          <w:rFonts w:ascii="Times New Roman" w:hAnsi="Times New Roman" w:cs="Times New Roman"/>
        </w:rPr>
        <w:t>Sözleşme Kanunu</w:t>
      </w:r>
      <w:r>
        <w:rPr>
          <w:rFonts w:ascii="Times New Roman" w:hAnsi="Times New Roman" w:cs="Times New Roman"/>
        </w:rPr>
        <w:t>) hukuki sebebine,</w:t>
      </w:r>
    </w:p>
    <w:p w14:paraId="121E5286" w14:textId="77777777" w:rsidR="002925BD" w:rsidRDefault="002925BD" w:rsidP="002925BD">
      <w:pPr>
        <w:pStyle w:val="Standard"/>
        <w:jc w:val="both"/>
        <w:rPr>
          <w:rFonts w:ascii="Times New Roman" w:hAnsi="Times New Roman" w:cs="Times New Roman"/>
        </w:rPr>
      </w:pPr>
    </w:p>
    <w:p w14:paraId="30509049" w14:textId="77777777" w:rsidR="002925BD" w:rsidRDefault="002925BD" w:rsidP="002925BD">
      <w:pPr>
        <w:pStyle w:val="Standard"/>
        <w:jc w:val="both"/>
        <w:rPr>
          <w:rFonts w:ascii="Times New Roman" w:hAnsi="Times New Roman" w:cs="Times New Roman"/>
        </w:rPr>
      </w:pPr>
      <w:r>
        <w:rPr>
          <w:rFonts w:ascii="Times New Roman" w:hAnsi="Times New Roman" w:cs="Times New Roman"/>
        </w:rPr>
        <w:t xml:space="preserve">- diğer kişisel veriler ise kanunlarda öngörülme (4857 sayılı </w:t>
      </w:r>
      <w:r w:rsidRPr="00DE707C">
        <w:rPr>
          <w:rFonts w:ascii="Times New Roman" w:hAnsi="Times New Roman" w:cs="Times New Roman"/>
        </w:rPr>
        <w:t xml:space="preserve">İş Kanunu, 657 </w:t>
      </w:r>
      <w:r>
        <w:rPr>
          <w:rFonts w:ascii="Times New Roman" w:hAnsi="Times New Roman" w:cs="Times New Roman"/>
        </w:rPr>
        <w:t xml:space="preserve">sayılı Devlet Memurları Kanunu, </w:t>
      </w:r>
      <w:r w:rsidRPr="00DE707C">
        <w:rPr>
          <w:rFonts w:ascii="Times New Roman" w:hAnsi="Times New Roman" w:cs="Times New Roman"/>
        </w:rPr>
        <w:t xml:space="preserve">5510 </w:t>
      </w:r>
      <w:r>
        <w:rPr>
          <w:rFonts w:ascii="Times New Roman" w:hAnsi="Times New Roman" w:cs="Times New Roman"/>
        </w:rPr>
        <w:t xml:space="preserve">sayılı </w:t>
      </w:r>
      <w:r w:rsidRPr="00DB1A99">
        <w:rPr>
          <w:rFonts w:ascii="Times New Roman" w:hAnsi="Times New Roman" w:cs="Times New Roman"/>
        </w:rPr>
        <w:t xml:space="preserve">Sosyal Sigortalar </w:t>
      </w:r>
      <w:r>
        <w:rPr>
          <w:rFonts w:ascii="Times New Roman" w:hAnsi="Times New Roman" w:cs="Times New Roman"/>
        </w:rPr>
        <w:t>v</w:t>
      </w:r>
      <w:r w:rsidRPr="00DB1A99">
        <w:rPr>
          <w:rFonts w:ascii="Times New Roman" w:hAnsi="Times New Roman" w:cs="Times New Roman"/>
        </w:rPr>
        <w:t>e Genel Sağlık</w:t>
      </w:r>
      <w:r>
        <w:rPr>
          <w:rFonts w:ascii="Times New Roman" w:hAnsi="Times New Roman" w:cs="Times New Roman"/>
        </w:rPr>
        <w:t xml:space="preserve"> </w:t>
      </w:r>
      <w:r w:rsidRPr="00DB1A99">
        <w:rPr>
          <w:rFonts w:ascii="Times New Roman" w:hAnsi="Times New Roman" w:cs="Times New Roman"/>
        </w:rPr>
        <w:t>Sigortası Kanunu</w:t>
      </w:r>
      <w:r>
        <w:rPr>
          <w:rFonts w:ascii="Times New Roman" w:hAnsi="Times New Roman" w:cs="Times New Roman"/>
        </w:rPr>
        <w:t xml:space="preserve">, </w:t>
      </w:r>
      <w:r w:rsidRPr="00363493">
        <w:rPr>
          <w:rFonts w:ascii="Times New Roman" w:hAnsi="Times New Roman" w:cs="Times New Roman"/>
        </w:rPr>
        <w:t>5</w:t>
      </w:r>
      <w:r>
        <w:rPr>
          <w:rFonts w:ascii="Times New Roman" w:hAnsi="Times New Roman" w:cs="Times New Roman"/>
        </w:rPr>
        <w:t>188</w:t>
      </w:r>
      <w:r w:rsidRPr="00363493">
        <w:rPr>
          <w:rFonts w:ascii="Times New Roman" w:hAnsi="Times New Roman" w:cs="Times New Roman"/>
        </w:rPr>
        <w:t xml:space="preserve"> sayılı </w:t>
      </w:r>
      <w:r>
        <w:rPr>
          <w:rFonts w:ascii="Times New Roman" w:hAnsi="Times New Roman" w:cs="Times New Roman"/>
        </w:rPr>
        <w:t xml:space="preserve">Özel Güvenlik Hizmetlerine Dair Kanun ve ilgili </w:t>
      </w:r>
      <w:r w:rsidRPr="00DE707C">
        <w:rPr>
          <w:rFonts w:ascii="Times New Roman" w:hAnsi="Times New Roman" w:cs="Times New Roman"/>
        </w:rPr>
        <w:t>diğer kanunlar</w:t>
      </w:r>
      <w:r>
        <w:rPr>
          <w:rFonts w:ascii="Times New Roman" w:hAnsi="Times New Roman" w:cs="Times New Roman"/>
        </w:rPr>
        <w:t>)</w:t>
      </w:r>
      <w:r w:rsidRPr="00363493">
        <w:rPr>
          <w:rFonts w:ascii="Times New Roman" w:hAnsi="Times New Roman" w:cs="Times New Roman"/>
        </w:rPr>
        <w:t xml:space="preserve"> </w:t>
      </w:r>
      <w:r>
        <w:rPr>
          <w:rFonts w:ascii="Times New Roman" w:hAnsi="Times New Roman" w:cs="Times New Roman"/>
        </w:rPr>
        <w:t>ve hukuki yükümlülüğün yerine getirilmesi hukuki sebebine,</w:t>
      </w:r>
    </w:p>
    <w:p w14:paraId="1DBBFD70" w14:textId="77777777" w:rsidR="002925BD" w:rsidRDefault="002925BD" w:rsidP="002925BD">
      <w:pPr>
        <w:pStyle w:val="Standard"/>
        <w:jc w:val="both"/>
        <w:rPr>
          <w:rFonts w:ascii="Times New Roman" w:hAnsi="Times New Roman" w:cs="Times New Roman"/>
        </w:rPr>
      </w:pPr>
    </w:p>
    <w:p w14:paraId="4FF67F03" w14:textId="77777777" w:rsidR="002925BD" w:rsidRDefault="002925BD" w:rsidP="002925BD">
      <w:pPr>
        <w:pStyle w:val="Standard"/>
        <w:jc w:val="both"/>
        <w:rPr>
          <w:rFonts w:ascii="Times New Roman" w:hAnsi="Times New Roman" w:cs="Times New Roman"/>
        </w:rPr>
      </w:pPr>
      <w:proofErr w:type="gramStart"/>
      <w:r>
        <w:rPr>
          <w:rFonts w:ascii="Times New Roman" w:hAnsi="Times New Roman" w:cs="Times New Roman"/>
        </w:rPr>
        <w:t>dayalı</w:t>
      </w:r>
      <w:proofErr w:type="gramEnd"/>
      <w:r>
        <w:rPr>
          <w:rFonts w:ascii="Times New Roman" w:hAnsi="Times New Roman" w:cs="Times New Roman"/>
        </w:rPr>
        <w:t xml:space="preserve"> olarak </w:t>
      </w:r>
      <w:r w:rsidRPr="00DE707C">
        <w:rPr>
          <w:rFonts w:ascii="Times New Roman" w:hAnsi="Times New Roman" w:cs="Times New Roman"/>
        </w:rPr>
        <w:t>elden teslim, posta, kargo</w:t>
      </w:r>
      <w:r>
        <w:rPr>
          <w:rFonts w:ascii="Times New Roman" w:hAnsi="Times New Roman" w:cs="Times New Roman"/>
        </w:rPr>
        <w:t xml:space="preserve"> aracılığı</w:t>
      </w:r>
      <w:r w:rsidRPr="00DE707C">
        <w:rPr>
          <w:rFonts w:ascii="Times New Roman" w:hAnsi="Times New Roman" w:cs="Times New Roman"/>
        </w:rPr>
        <w:t xml:space="preserve">yla </w:t>
      </w:r>
      <w:r>
        <w:rPr>
          <w:rFonts w:ascii="Times New Roman" w:hAnsi="Times New Roman" w:cs="Times New Roman"/>
        </w:rPr>
        <w:t xml:space="preserve">manuel yolla veya ilgili Kurum ve Kuruluşlarla entegrasyon aracılığıyla otomatik yolla işlenmektedir. </w:t>
      </w:r>
    </w:p>
    <w:p w14:paraId="7682D6CC" w14:textId="77777777" w:rsidR="00AC060E" w:rsidRDefault="00AC060E" w:rsidP="003E680E">
      <w:pPr>
        <w:pStyle w:val="Standard"/>
        <w:jc w:val="both"/>
        <w:rPr>
          <w:rFonts w:ascii="Times New Roman" w:hAnsi="Times New Roman" w:cs="Times New Roman"/>
        </w:rPr>
      </w:pPr>
    </w:p>
    <w:p w14:paraId="24330A5E" w14:textId="77777777" w:rsidR="002925BD" w:rsidRDefault="002925BD" w:rsidP="002925BD">
      <w:pPr>
        <w:pStyle w:val="Standard"/>
        <w:jc w:val="both"/>
        <w:rPr>
          <w:rFonts w:ascii="Times New Roman" w:hAnsi="Times New Roman" w:cs="Times New Roman"/>
        </w:rPr>
      </w:pPr>
      <w:r>
        <w:rPr>
          <w:rFonts w:ascii="Times New Roman" w:hAnsi="Times New Roman" w:cs="Times New Roman"/>
        </w:rPr>
        <w:t xml:space="preserve">Bu veriler ilgili kanunları gereği yetkili kamu kurum ve kuruluşları ile paylaşılabilecektir. Ayrıca </w:t>
      </w:r>
      <w:r w:rsidRPr="00A81558">
        <w:rPr>
          <w:rFonts w:ascii="Times New Roman" w:hAnsi="Times New Roman" w:cs="Times New Roman"/>
        </w:rPr>
        <w:t>hukuki uyuşmazlıkların giderilmesi veya ilgili mevzuatı gereği talep halinde adli makamlar veya ilgili kolluk kuvvetlerine aktarılabilecektir.</w:t>
      </w:r>
      <w:r>
        <w:rPr>
          <w:rFonts w:ascii="Times New Roman" w:hAnsi="Times New Roman" w:cs="Times New Roman"/>
        </w:rPr>
        <w:t xml:space="preserve"> </w:t>
      </w:r>
    </w:p>
    <w:p w14:paraId="55217F7B" w14:textId="77777777" w:rsidR="002925BD" w:rsidRDefault="002925BD" w:rsidP="002925BD">
      <w:pPr>
        <w:pStyle w:val="Standard"/>
        <w:jc w:val="both"/>
        <w:rPr>
          <w:rFonts w:ascii="Times New Roman" w:hAnsi="Times New Roman" w:cs="Times New Roman"/>
        </w:rPr>
      </w:pPr>
    </w:p>
    <w:p w14:paraId="01246888" w14:textId="77777777" w:rsidR="002925BD" w:rsidRPr="00363493" w:rsidRDefault="002925BD" w:rsidP="002925BD">
      <w:pPr>
        <w:pStyle w:val="Standard"/>
        <w:jc w:val="both"/>
        <w:rPr>
          <w:rFonts w:ascii="Times New Roman" w:hAnsi="Times New Roman" w:cs="Times New Roman"/>
        </w:rPr>
      </w:pPr>
      <w:r w:rsidRPr="00363493">
        <w:rPr>
          <w:rFonts w:ascii="Times New Roman" w:hAnsi="Times New Roman" w:cs="Times New Roman"/>
        </w:rPr>
        <w:t xml:space="preserve">Kanunun “ilgili kişinin haklarını düzenleyen” 11 inci maddesi kapsamındaki taleplerinizi, Veri Sorumlusuna Başvuru Usul ve Esasları Hakkında Tebliğe göre </w:t>
      </w:r>
      <w:r w:rsidRPr="00757D15">
        <w:rPr>
          <w:rFonts w:ascii="Times New Roman" w:hAnsi="Times New Roman" w:cs="Times New Roman"/>
        </w:rPr>
        <w:t>Kurumu</w:t>
      </w:r>
      <w:r>
        <w:rPr>
          <w:rFonts w:ascii="Times New Roman" w:hAnsi="Times New Roman" w:cs="Times New Roman"/>
        </w:rPr>
        <w:t xml:space="preserve">n Nasuh Akar Mahallesi 1407 Sokak No: 4 Çankaya /ANKARA adresine yazılı olarak </w:t>
      </w:r>
      <w:r w:rsidRPr="00363493">
        <w:rPr>
          <w:rFonts w:ascii="Times New Roman" w:hAnsi="Times New Roman" w:cs="Times New Roman"/>
        </w:rPr>
        <w:t>iletebilirsiniz.</w:t>
      </w:r>
    </w:p>
    <w:p w14:paraId="44D9CDC3" w14:textId="51627BE0" w:rsidR="00124D11" w:rsidRDefault="00124D11" w:rsidP="003E680E">
      <w:pPr>
        <w:pStyle w:val="Standard"/>
        <w:jc w:val="both"/>
        <w:rPr>
          <w:rFonts w:ascii="Times New Roman" w:hAnsi="Times New Roman" w:cs="Times New Roman"/>
        </w:rPr>
      </w:pPr>
    </w:p>
    <w:p w14:paraId="5EFA87EE" w14:textId="4C3DAC26" w:rsidR="001D0BA9" w:rsidRDefault="001D0BA9" w:rsidP="003E680E">
      <w:pPr>
        <w:pStyle w:val="Standard"/>
        <w:jc w:val="both"/>
        <w:rPr>
          <w:rFonts w:ascii="Times New Roman" w:hAnsi="Times New Roman" w:cs="Times New Roman"/>
        </w:rPr>
      </w:pPr>
    </w:p>
    <w:p w14:paraId="23D24C7A" w14:textId="77777777" w:rsidR="000B495C" w:rsidRDefault="000B495C" w:rsidP="000B495C">
      <w:pPr>
        <w:pStyle w:val="Standard"/>
        <w:jc w:val="both"/>
        <w:rPr>
          <w:rFonts w:ascii="Times New Roman" w:hAnsi="Times New Roman" w:cs="Times New Roman"/>
        </w:rPr>
      </w:pPr>
      <w:r w:rsidRPr="00160A5A">
        <w:rPr>
          <w:rFonts w:ascii="Times New Roman" w:hAnsi="Times New Roman" w:cs="Times New Roman"/>
        </w:rPr>
        <w:t>Kişisel Verileri Koruma Kurumunca hazırlanan Kişisel Verilerin İşlenmesi Aydınlatma Metni</w:t>
      </w:r>
      <w:r>
        <w:rPr>
          <w:rFonts w:ascii="Times New Roman" w:hAnsi="Times New Roman" w:cs="Times New Roman"/>
        </w:rPr>
        <w:t>ni okudum, bilgi edindim.</w:t>
      </w:r>
    </w:p>
    <w:p w14:paraId="7501FCDA" w14:textId="684E293C" w:rsidR="001D0BA9" w:rsidRDefault="001D0BA9" w:rsidP="003E680E">
      <w:pPr>
        <w:pStyle w:val="Standard"/>
        <w:jc w:val="both"/>
        <w:rPr>
          <w:rFonts w:ascii="Times New Roman" w:hAnsi="Times New Roman" w:cs="Times New Roman"/>
        </w:rPr>
      </w:pPr>
    </w:p>
    <w:p w14:paraId="0C510776" w14:textId="77777777" w:rsidR="001D0BA9" w:rsidRDefault="001D0BA9" w:rsidP="003E680E">
      <w:pPr>
        <w:pStyle w:val="Standard"/>
        <w:jc w:val="both"/>
        <w:rPr>
          <w:rFonts w:ascii="Times New Roman" w:hAnsi="Times New Roman" w:cs="Times New Roman"/>
        </w:rPr>
      </w:pPr>
    </w:p>
    <w:p w14:paraId="2997988B" w14:textId="1B33F6CA" w:rsidR="001D0BA9" w:rsidRPr="001D0BA9" w:rsidRDefault="001D0BA9" w:rsidP="001D0BA9">
      <w:pPr>
        <w:pStyle w:val="AltBilgi"/>
        <w:pBdr>
          <w:top w:val="thinThickSmallGap" w:sz="24" w:space="1" w:color="622423" w:themeColor="accent2" w:themeShade="7F"/>
        </w:pBdr>
        <w:rPr>
          <w:lang w:eastAsia="zh-CN" w:bidi="hi-IN"/>
        </w:rPr>
      </w:pPr>
      <w:r w:rsidRPr="00882652">
        <w:rPr>
          <w:rFonts w:ascii="Times New Roman" w:hAnsi="Times New Roman" w:cs="Times New Roman"/>
          <w:b/>
          <w:bCs/>
        </w:rPr>
        <w:t xml:space="preserve">KVKK </w:t>
      </w:r>
      <w:r>
        <w:rPr>
          <w:rFonts w:ascii="Times New Roman" w:hAnsi="Times New Roman" w:cs="Times New Roman"/>
          <w:b/>
          <w:bCs/>
        </w:rPr>
        <w:t>Özlük Dosyası Aydınlatma Metni V1</w:t>
      </w:r>
    </w:p>
    <w:sectPr w:rsidR="001D0BA9" w:rsidRPr="001D0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6057" w14:textId="77777777" w:rsidR="00C54852" w:rsidRDefault="00C54852" w:rsidP="00AC060E">
      <w:pPr>
        <w:spacing w:after="0" w:line="240" w:lineRule="auto"/>
      </w:pPr>
      <w:r>
        <w:separator/>
      </w:r>
    </w:p>
  </w:endnote>
  <w:endnote w:type="continuationSeparator" w:id="0">
    <w:p w14:paraId="55F6172D" w14:textId="77777777" w:rsidR="00C54852" w:rsidRDefault="00C54852" w:rsidP="00AC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9A8A" w14:textId="77777777" w:rsidR="00C54852" w:rsidRDefault="00C54852" w:rsidP="00AC060E">
      <w:pPr>
        <w:spacing w:after="0" w:line="240" w:lineRule="auto"/>
      </w:pPr>
      <w:r>
        <w:separator/>
      </w:r>
    </w:p>
  </w:footnote>
  <w:footnote w:type="continuationSeparator" w:id="0">
    <w:p w14:paraId="64851A3B" w14:textId="77777777" w:rsidR="00C54852" w:rsidRDefault="00C54852" w:rsidP="00AC0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08DE"/>
    <w:multiLevelType w:val="hybridMultilevel"/>
    <w:tmpl w:val="4D96C110"/>
    <w:lvl w:ilvl="0" w:tplc="566CC662">
      <w:numFmt w:val="bullet"/>
      <w:lvlText w:val="-"/>
      <w:lvlJc w:val="left"/>
      <w:pPr>
        <w:ind w:left="720" w:hanging="360"/>
      </w:pPr>
      <w:rPr>
        <w:rFonts w:ascii="Times New Roman" w:eastAsia="N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7B"/>
    <w:rsid w:val="00030A86"/>
    <w:rsid w:val="0004713C"/>
    <w:rsid w:val="00052113"/>
    <w:rsid w:val="00082734"/>
    <w:rsid w:val="000B495C"/>
    <w:rsid w:val="000D253C"/>
    <w:rsid w:val="0010335F"/>
    <w:rsid w:val="0012373C"/>
    <w:rsid w:val="0012434D"/>
    <w:rsid w:val="00124D11"/>
    <w:rsid w:val="00142956"/>
    <w:rsid w:val="001A0567"/>
    <w:rsid w:val="001A39A7"/>
    <w:rsid w:val="001C2905"/>
    <w:rsid w:val="001D0BA9"/>
    <w:rsid w:val="00200952"/>
    <w:rsid w:val="002334F5"/>
    <w:rsid w:val="002925BD"/>
    <w:rsid w:val="002A65F8"/>
    <w:rsid w:val="003E680E"/>
    <w:rsid w:val="00427874"/>
    <w:rsid w:val="004A421A"/>
    <w:rsid w:val="004A43B3"/>
    <w:rsid w:val="00503630"/>
    <w:rsid w:val="0052147B"/>
    <w:rsid w:val="0054347B"/>
    <w:rsid w:val="005B1202"/>
    <w:rsid w:val="005C319E"/>
    <w:rsid w:val="005F4335"/>
    <w:rsid w:val="006143EE"/>
    <w:rsid w:val="00633C07"/>
    <w:rsid w:val="00641DBB"/>
    <w:rsid w:val="007032AB"/>
    <w:rsid w:val="00757D15"/>
    <w:rsid w:val="00882652"/>
    <w:rsid w:val="0089149C"/>
    <w:rsid w:val="008A57A6"/>
    <w:rsid w:val="00985F88"/>
    <w:rsid w:val="009941DD"/>
    <w:rsid w:val="009A088C"/>
    <w:rsid w:val="00A059C0"/>
    <w:rsid w:val="00A12293"/>
    <w:rsid w:val="00A30C7D"/>
    <w:rsid w:val="00A920BC"/>
    <w:rsid w:val="00A92F65"/>
    <w:rsid w:val="00AA78B9"/>
    <w:rsid w:val="00AC060E"/>
    <w:rsid w:val="00AD7B44"/>
    <w:rsid w:val="00B23201"/>
    <w:rsid w:val="00B855A5"/>
    <w:rsid w:val="00B9295F"/>
    <w:rsid w:val="00BB2184"/>
    <w:rsid w:val="00BE7CF5"/>
    <w:rsid w:val="00BF39E0"/>
    <w:rsid w:val="00C46BC6"/>
    <w:rsid w:val="00C54852"/>
    <w:rsid w:val="00D658B6"/>
    <w:rsid w:val="00D679EE"/>
    <w:rsid w:val="00DC79D7"/>
    <w:rsid w:val="00DD5EA1"/>
    <w:rsid w:val="00DE707C"/>
    <w:rsid w:val="00EB0BBA"/>
    <w:rsid w:val="00F600C0"/>
    <w:rsid w:val="00F71041"/>
    <w:rsid w:val="00F72D7D"/>
    <w:rsid w:val="00F9708D"/>
    <w:rsid w:val="00FD3563"/>
    <w:rsid w:val="00FF7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8F98"/>
  <w15:docId w15:val="{5769EC41-BBBA-4579-A03A-6A2C2BD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1229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stBilgi">
    <w:name w:val="header"/>
    <w:basedOn w:val="Normal"/>
    <w:link w:val="stBilgiChar"/>
    <w:uiPriority w:val="99"/>
    <w:unhideWhenUsed/>
    <w:rsid w:val="00AC06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60E"/>
  </w:style>
  <w:style w:type="paragraph" w:styleId="AltBilgi">
    <w:name w:val="footer"/>
    <w:basedOn w:val="Normal"/>
    <w:link w:val="AltBilgiChar"/>
    <w:uiPriority w:val="99"/>
    <w:unhideWhenUsed/>
    <w:rsid w:val="00AC06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60E"/>
  </w:style>
  <w:style w:type="paragraph" w:styleId="BalonMetni">
    <w:name w:val="Balloon Text"/>
    <w:basedOn w:val="Normal"/>
    <w:link w:val="BalonMetniChar"/>
    <w:uiPriority w:val="99"/>
    <w:semiHidden/>
    <w:unhideWhenUsed/>
    <w:rsid w:val="00AC06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ERBİLLİ</dc:creator>
  <cp:lastModifiedBy>Mustafa ERBİLLİ</cp:lastModifiedBy>
  <cp:revision>2</cp:revision>
  <dcterms:created xsi:type="dcterms:W3CDTF">2025-01-09T12:07:00Z</dcterms:created>
  <dcterms:modified xsi:type="dcterms:W3CDTF">2025-01-09T12:07:00Z</dcterms:modified>
</cp:coreProperties>
</file>